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2B8B6" w14:textId="792DD978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923C9F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95763F" w:rsidRDefault="00FD4F82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14:paraId="49153F89" w14:textId="65651A33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046413" w:rsidRPr="0095763F">
        <w:rPr>
          <w:rFonts w:eastAsia="仿宋"/>
          <w:b/>
          <w:color w:val="000000" w:themeColor="text1"/>
          <w:sz w:val="28"/>
          <w:szCs w:val="28"/>
        </w:rPr>
        <w:t>811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 xml:space="preserve">]  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考试科目名称：电路分析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384DF6" w:rsidRPr="0095763F">
        <w:rPr>
          <w:rFonts w:eastAsia="仿宋" w:hint="eastAsia"/>
          <w:b/>
          <w:color w:val="000000" w:themeColor="text1"/>
          <w:sz w:val="28"/>
          <w:szCs w:val="28"/>
        </w:rPr>
        <w:t>初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</w:t>
      </w:r>
      <w:bookmarkStart w:id="0" w:name="_GoBack"/>
      <w:bookmarkEnd w:id="0"/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B211163" w14:textId="564B1073" w:rsidR="00FD4F82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C253E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="00E607BF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B255C7A" w14:textId="4E4135D9" w:rsidR="0099024A" w:rsidRPr="0095763F" w:rsidRDefault="0099024A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分析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39705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3A5AB5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5EA4C0C7" w14:textId="1F96FEE2" w:rsidR="00B02BAE" w:rsidRPr="0095763F" w:rsidRDefault="00B119E7" w:rsidP="00E5270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综合题：</w:t>
      </w:r>
      <w:r w:rsidR="0099024A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397051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3A5AB5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77777777" w:rsidR="00B02BAE" w:rsidRPr="0095763F" w:rsidRDefault="007C5C7E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color w:val="000000" w:themeColor="text1"/>
          <w:sz w:val="28"/>
          <w:szCs w:val="28"/>
        </w:rPr>
        <w:t>邱关源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《</w:t>
      </w:r>
      <w:r w:rsidRPr="0095763F">
        <w:rPr>
          <w:rFonts w:eastAsia="仿宋"/>
          <w:color w:val="000000" w:themeColor="text1"/>
          <w:sz w:val="28"/>
          <w:szCs w:val="28"/>
        </w:rPr>
        <w:t>电路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》（</w:t>
      </w:r>
      <w:r w:rsidRPr="0095763F">
        <w:rPr>
          <w:rFonts w:eastAsia="仿宋"/>
          <w:color w:val="000000" w:themeColor="text1"/>
          <w:sz w:val="28"/>
          <w:szCs w:val="28"/>
        </w:rPr>
        <w:t>第五版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）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 w:rsidR="008C799E" w:rsidRPr="0095763F">
        <w:rPr>
          <w:rFonts w:eastAsia="仿宋"/>
          <w:color w:val="000000" w:themeColor="text1"/>
          <w:sz w:val="28"/>
          <w:szCs w:val="28"/>
        </w:rPr>
        <w:t>高等教育出版社</w:t>
      </w:r>
      <w:r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2010</w:t>
      </w:r>
      <w:r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77777777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电路模型与</w:t>
      </w:r>
      <w:r w:rsidR="002009F7"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电路定律</w:t>
      </w:r>
    </w:p>
    <w:p w14:paraId="4FCC8A4A" w14:textId="77777777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电路模型</w:t>
      </w:r>
      <w:r w:rsidR="00E24557" w:rsidRPr="0095763F">
        <w:rPr>
          <w:rFonts w:eastAsia="仿宋" w:hint="eastAsia"/>
          <w:color w:val="000000" w:themeColor="text1"/>
          <w:sz w:val="28"/>
          <w:szCs w:val="28"/>
        </w:rPr>
        <w:t>与理想元件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0DD3007E" w14:textId="77777777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电压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D17D49" w:rsidRPr="0095763F">
        <w:rPr>
          <w:rFonts w:eastAsia="仿宋" w:hint="eastAsia"/>
          <w:color w:val="000000" w:themeColor="text1"/>
          <w:sz w:val="28"/>
          <w:szCs w:val="28"/>
        </w:rPr>
        <w:t>电流</w:t>
      </w:r>
      <w:r w:rsidR="00B119E7" w:rsidRPr="0095763F">
        <w:rPr>
          <w:rFonts w:eastAsia="仿宋"/>
          <w:color w:val="000000" w:themeColor="text1"/>
          <w:sz w:val="28"/>
          <w:szCs w:val="28"/>
        </w:rPr>
        <w:t>参考方向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3C073A6D" w14:textId="4CC854B1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电功率和能量；</w:t>
      </w:r>
    </w:p>
    <w:p w14:paraId="6629A6E2" w14:textId="7CBB8B46" w:rsidR="00081658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电压源、电流源、受控源；</w:t>
      </w:r>
    </w:p>
    <w:p w14:paraId="1908529A" w14:textId="7D79DAD5" w:rsidR="004923A9" w:rsidRPr="0095763F" w:rsidRDefault="00081658" w:rsidP="000C703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5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基尔霍夫定律。</w:t>
      </w:r>
    </w:p>
    <w:p w14:paraId="6F558ECC" w14:textId="77777777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电阻电路的</w:t>
      </w:r>
      <w:r w:rsidR="002009F7" w:rsidRPr="0095763F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等效变换与一般分析</w:t>
      </w:r>
    </w:p>
    <w:p w14:paraId="530AE184" w14:textId="1E6344FD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电路的等效变换；</w:t>
      </w:r>
    </w:p>
    <w:p w14:paraId="08ABDA68" w14:textId="4C9B27C6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电阻的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Y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形联结和△形联结的等效变换；</w:t>
      </w:r>
    </w:p>
    <w:p w14:paraId="62E39B2B" w14:textId="522EB2FA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lastRenderedPageBreak/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电压源、电流源的串联和并联；</w:t>
      </w:r>
    </w:p>
    <w:p w14:paraId="31DBAC59" w14:textId="58EED586" w:rsidR="00ED65F8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实际电源的两种模型及其等效变换；</w:t>
      </w:r>
    </w:p>
    <w:p w14:paraId="4054126F" w14:textId="479A5328" w:rsidR="002009F7" w:rsidRPr="0095763F" w:rsidRDefault="00ED65F8" w:rsidP="002009F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5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输入电阻的概念与计算。</w:t>
      </w:r>
    </w:p>
    <w:p w14:paraId="7453FC92" w14:textId="77777777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电阻电路的一般分析</w:t>
      </w:r>
    </w:p>
    <w:p w14:paraId="1A2AC4F6" w14:textId="152DA13B" w:rsidR="00530296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电阻电路图、树与树支，连支、平面图；</w:t>
      </w:r>
    </w:p>
    <w:p w14:paraId="71D17301" w14:textId="1AE15815" w:rsidR="00530296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K</w:t>
      </w:r>
      <w:r w:rsidR="00523772" w:rsidRPr="0095763F">
        <w:rPr>
          <w:rFonts w:eastAsia="仿宋"/>
          <w:color w:val="000000" w:themeColor="text1"/>
          <w:sz w:val="28"/>
          <w:szCs w:val="28"/>
        </w:rPr>
        <w:t>CL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与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K</w:t>
      </w:r>
      <w:r w:rsidR="00523772" w:rsidRPr="0095763F">
        <w:rPr>
          <w:rFonts w:eastAsia="仿宋"/>
          <w:color w:val="000000" w:themeColor="text1"/>
          <w:sz w:val="28"/>
          <w:szCs w:val="28"/>
        </w:rPr>
        <w:t>VL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独立方程数；</w:t>
      </w:r>
    </w:p>
    <w:p w14:paraId="550D5B7B" w14:textId="532DDE1A" w:rsidR="002009F7" w:rsidRPr="0095763F" w:rsidRDefault="00530296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支路电流法、网孔电流法</w:t>
      </w:r>
      <w:r w:rsidR="00523772"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009F7" w:rsidRPr="0095763F">
        <w:rPr>
          <w:rFonts w:eastAsia="仿宋" w:hint="eastAsia"/>
          <w:color w:val="000000" w:themeColor="text1"/>
          <w:sz w:val="28"/>
          <w:szCs w:val="28"/>
        </w:rPr>
        <w:t>回路电流法和结点电压法。</w:t>
      </w:r>
    </w:p>
    <w:p w14:paraId="7C7B73FE" w14:textId="77777777" w:rsidR="00FA67F6" w:rsidRPr="0095763F" w:rsidRDefault="00FA67F6" w:rsidP="00FA67F6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电路</w:t>
      </w:r>
      <w:r w:rsidR="00386000" w:rsidRPr="0095763F">
        <w:rPr>
          <w:rFonts w:eastAsia="仿宋" w:hint="eastAsia"/>
          <w:b/>
          <w:color w:val="000000" w:themeColor="text1"/>
          <w:sz w:val="28"/>
          <w:szCs w:val="28"/>
        </w:rPr>
        <w:t>定理</w:t>
      </w:r>
    </w:p>
    <w:p w14:paraId="7BCD1996" w14:textId="51D4B5F9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叠加定理</w:t>
      </w:r>
      <w:r w:rsidR="00FC1FBB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5AD8CAEC" w14:textId="1A7B68EA" w:rsidR="00065211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替代定理</w:t>
      </w:r>
      <w:r w:rsidR="00FA67F6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71DD036" w14:textId="14C02BBD" w:rsidR="00FA67F6" w:rsidRPr="0095763F" w:rsidRDefault="00065211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>戴维宁定理和</w:t>
      </w:r>
      <w:proofErr w:type="gramStart"/>
      <w:r w:rsidR="00C26CB4" w:rsidRPr="0095763F">
        <w:rPr>
          <w:rFonts w:eastAsia="仿宋" w:hint="eastAsia"/>
          <w:color w:val="000000" w:themeColor="text1"/>
          <w:sz w:val="28"/>
          <w:szCs w:val="28"/>
        </w:rPr>
        <w:t>诺顿</w:t>
      </w:r>
      <w:proofErr w:type="gramEnd"/>
      <w:r w:rsidR="00C26CB4" w:rsidRPr="0095763F">
        <w:rPr>
          <w:rFonts w:eastAsia="仿宋" w:hint="eastAsia"/>
          <w:color w:val="000000" w:themeColor="text1"/>
          <w:sz w:val="28"/>
          <w:szCs w:val="28"/>
        </w:rPr>
        <w:t>定理。</w:t>
      </w:r>
      <w:r w:rsidR="00C26CB4" w:rsidRPr="0095763F">
        <w:rPr>
          <w:rFonts w:eastAsia="仿宋" w:hint="eastAsia"/>
          <w:color w:val="000000" w:themeColor="text1"/>
          <w:sz w:val="28"/>
          <w:szCs w:val="28"/>
        </w:rPr>
        <w:t xml:space="preserve"> </w:t>
      </w:r>
    </w:p>
    <w:p w14:paraId="3DC961B0" w14:textId="77777777" w:rsidR="00C26CB4" w:rsidRPr="0095763F" w:rsidRDefault="00C26CB4" w:rsidP="00C26CB4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21704B" w:rsidRPr="0095763F">
        <w:rPr>
          <w:rFonts w:eastAsia="仿宋" w:hint="eastAsia"/>
          <w:b/>
          <w:color w:val="000000" w:themeColor="text1"/>
          <w:sz w:val="28"/>
          <w:szCs w:val="28"/>
        </w:rPr>
        <w:t>含有运算放大器的电阻电路</w:t>
      </w:r>
    </w:p>
    <w:p w14:paraId="305F0922" w14:textId="5CF1605B" w:rsidR="00905598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运算放大器的电路模型；</w:t>
      </w:r>
    </w:p>
    <w:p w14:paraId="11527766" w14:textId="69B6190C" w:rsidR="00905598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比例电路的分析；</w:t>
      </w:r>
    </w:p>
    <w:p w14:paraId="71B56E02" w14:textId="1D4B43C1" w:rsidR="00C26CB4" w:rsidRPr="0095763F" w:rsidRDefault="00905598" w:rsidP="00FA67F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含有理想运算放大器的电路的分析。</w:t>
      </w:r>
    </w:p>
    <w:p w14:paraId="584A3118" w14:textId="77777777" w:rsidR="0021704B" w:rsidRPr="0095763F" w:rsidRDefault="0021704B" w:rsidP="0021704B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储能元件</w:t>
      </w:r>
    </w:p>
    <w:p w14:paraId="63195431" w14:textId="2331F3DA" w:rsidR="00082486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电容元件；</w:t>
      </w:r>
    </w:p>
    <w:p w14:paraId="328B5551" w14:textId="258CDF9C" w:rsidR="00082486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电感元件；</w:t>
      </w:r>
    </w:p>
    <w:p w14:paraId="314A54FD" w14:textId="237FEFF3" w:rsidR="0021704B" w:rsidRPr="0095763F" w:rsidRDefault="00082486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电容、电感元件的串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并联。</w:t>
      </w:r>
    </w:p>
    <w:p w14:paraId="0BAB3DA3" w14:textId="77777777" w:rsidR="00FD4F82" w:rsidRPr="0095763F" w:rsidRDefault="00B119E7" w:rsidP="000C7034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21704B" w:rsidRPr="0095763F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proofErr w:type="gramStart"/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一阶和二</w:t>
      </w:r>
      <w:proofErr w:type="gramEnd"/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阶</w:t>
      </w:r>
      <w:r w:rsidRPr="0095763F">
        <w:rPr>
          <w:rFonts w:eastAsia="仿宋"/>
          <w:b/>
          <w:color w:val="000000" w:themeColor="text1"/>
          <w:sz w:val="28"/>
          <w:szCs w:val="28"/>
        </w:rPr>
        <w:t>电路的</w:t>
      </w:r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时域</w:t>
      </w:r>
      <w:r w:rsidRPr="0095763F">
        <w:rPr>
          <w:rFonts w:eastAsia="仿宋"/>
          <w:b/>
          <w:bCs/>
          <w:color w:val="000000" w:themeColor="text1"/>
          <w:sz w:val="28"/>
          <w:szCs w:val="28"/>
        </w:rPr>
        <w:t>分析</w:t>
      </w:r>
    </w:p>
    <w:p w14:paraId="7196C6BA" w14:textId="7101BC2B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动态电路的方程及其初始条件；</w:t>
      </w:r>
    </w:p>
    <w:p w14:paraId="6D83B7F1" w14:textId="5AA9E547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一阶电路的零输入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/</w:t>
      </w:r>
      <w:r w:rsidR="0021704B" w:rsidRPr="0095763F">
        <w:rPr>
          <w:rFonts w:eastAsia="仿宋"/>
          <w:color w:val="000000" w:themeColor="text1"/>
          <w:sz w:val="28"/>
          <w:szCs w:val="28"/>
        </w:rPr>
        <w:t>零状态</w:t>
      </w:r>
      <w:r w:rsidR="00B119E7" w:rsidRPr="0095763F">
        <w:rPr>
          <w:rFonts w:eastAsia="仿宋"/>
          <w:color w:val="000000" w:themeColor="text1"/>
          <w:sz w:val="28"/>
          <w:szCs w:val="28"/>
        </w:rPr>
        <w:t>响应；</w:t>
      </w:r>
    </w:p>
    <w:p w14:paraId="7B00309B" w14:textId="55A91295" w:rsidR="00401899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一阶电路的</w:t>
      </w:r>
      <w:r w:rsidR="0021704B" w:rsidRPr="0095763F">
        <w:rPr>
          <w:rFonts w:eastAsia="仿宋" w:hint="eastAsia"/>
          <w:color w:val="000000" w:themeColor="text1"/>
          <w:sz w:val="28"/>
          <w:szCs w:val="28"/>
        </w:rPr>
        <w:t>全响应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36853E2" w14:textId="050B4489" w:rsidR="00FD4F82" w:rsidRPr="0095763F" w:rsidRDefault="00401899" w:rsidP="0021704B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B119E7" w:rsidRPr="0095763F">
        <w:rPr>
          <w:rFonts w:eastAsia="仿宋"/>
          <w:color w:val="000000" w:themeColor="text1"/>
          <w:sz w:val="28"/>
          <w:szCs w:val="28"/>
        </w:rPr>
        <w:t>二阶电路的响应分析</w:t>
      </w:r>
      <w:r w:rsidR="00F54780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1466CB63" w14:textId="77777777" w:rsidR="00FD4F82" w:rsidRPr="0095763F" w:rsidRDefault="00B119E7" w:rsidP="000C7034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lastRenderedPageBreak/>
        <w:t>（</w:t>
      </w:r>
      <w:r w:rsidR="00DE307E" w:rsidRPr="0095763F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）相量法</w:t>
      </w:r>
      <w:r w:rsidR="004E3384" w:rsidRPr="0095763F">
        <w:rPr>
          <w:rFonts w:eastAsia="仿宋" w:hint="eastAsia"/>
          <w:b/>
          <w:color w:val="000000" w:themeColor="text1"/>
          <w:sz w:val="28"/>
          <w:szCs w:val="28"/>
        </w:rPr>
        <w:t>及正弦稳态电路分析</w:t>
      </w:r>
    </w:p>
    <w:p w14:paraId="1CD4422B" w14:textId="7C644698" w:rsidR="00366253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复数、正弦量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001797D" w14:textId="0DBEE22D" w:rsidR="00366253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0B5884" w:rsidRPr="0095763F">
        <w:rPr>
          <w:rFonts w:eastAsia="仿宋"/>
          <w:color w:val="000000" w:themeColor="text1"/>
          <w:sz w:val="28"/>
          <w:szCs w:val="28"/>
        </w:rPr>
        <w:t>相量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法基础</w:t>
      </w:r>
      <w:r w:rsidR="000B5884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69556FA" w14:textId="5159EFAD" w:rsidR="00FD4F82" w:rsidRPr="0095763F" w:rsidRDefault="00366253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电路定律的相量形式</w:t>
      </w:r>
      <w:r w:rsidR="00B119E7" w:rsidRPr="0095763F">
        <w:rPr>
          <w:rFonts w:eastAsia="仿宋"/>
          <w:color w:val="000000" w:themeColor="text1"/>
          <w:sz w:val="28"/>
          <w:szCs w:val="28"/>
        </w:rPr>
        <w:t>。</w:t>
      </w:r>
    </w:p>
    <w:p w14:paraId="6A368FA2" w14:textId="77777777" w:rsidR="004E3384" w:rsidRPr="0095763F" w:rsidRDefault="004E3384" w:rsidP="004E338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九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正弦稳态电路的分析</w:t>
      </w:r>
    </w:p>
    <w:p w14:paraId="1EE97FA3" w14:textId="288A312D" w:rsidR="00CC26D6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阻抗和导纳、阻抗的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等效</w:t>
      </w:r>
      <w:r w:rsidR="004E3384" w:rsidRPr="0095763F">
        <w:rPr>
          <w:rFonts w:eastAsia="仿宋"/>
          <w:color w:val="000000" w:themeColor="text1"/>
          <w:sz w:val="28"/>
          <w:szCs w:val="28"/>
        </w:rPr>
        <w:t>计算；</w:t>
      </w:r>
    </w:p>
    <w:p w14:paraId="4127E322" w14:textId="48BBEECB" w:rsidR="00CC26D6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电路的相量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图</w:t>
      </w:r>
      <w:r w:rsidR="004E3384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A311963" w14:textId="14935F3B" w:rsidR="004E3384" w:rsidRPr="0095763F" w:rsidRDefault="00CC26D6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/>
          <w:color w:val="000000" w:themeColor="text1"/>
          <w:sz w:val="28"/>
          <w:szCs w:val="28"/>
        </w:rPr>
        <w:t>正弦电路的分析、功率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计算</w:t>
      </w:r>
      <w:r w:rsidR="004E3384" w:rsidRPr="0095763F">
        <w:rPr>
          <w:rFonts w:eastAsia="仿宋"/>
          <w:color w:val="000000" w:themeColor="text1"/>
          <w:sz w:val="28"/>
          <w:szCs w:val="28"/>
        </w:rPr>
        <w:t>。</w:t>
      </w:r>
    </w:p>
    <w:p w14:paraId="58A7B525" w14:textId="77777777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="004E3384"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）含有耦合电感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的计算</w:t>
      </w:r>
    </w:p>
    <w:p w14:paraId="09E0D8AE" w14:textId="45CDA769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互感、同名端、互感系数、耦合系数</w:t>
      </w:r>
      <w:r w:rsidR="00B119E7" w:rsidRPr="0095763F">
        <w:rPr>
          <w:rFonts w:eastAsia="仿宋"/>
          <w:color w:val="000000" w:themeColor="text1"/>
          <w:sz w:val="28"/>
          <w:szCs w:val="28"/>
        </w:rPr>
        <w:t>；</w:t>
      </w:r>
    </w:p>
    <w:p w14:paraId="4CB61BD2" w14:textId="1FC82578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耦合电感的伏安关系（相量形式和时域形式）；</w:t>
      </w:r>
    </w:p>
    <w:p w14:paraId="7EF5A3ED" w14:textId="726A895E" w:rsidR="000A7384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含耦合电感电路的分析；</w:t>
      </w:r>
    </w:p>
    <w:p w14:paraId="34DD1F8A" w14:textId="1400B020" w:rsidR="000E0CF5" w:rsidRPr="0095763F" w:rsidRDefault="000A7384" w:rsidP="004E3384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4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4E3384" w:rsidRPr="0095763F">
        <w:rPr>
          <w:rFonts w:eastAsia="仿宋" w:hint="eastAsia"/>
          <w:color w:val="000000" w:themeColor="text1"/>
          <w:sz w:val="28"/>
          <w:szCs w:val="28"/>
        </w:rPr>
        <w:t>理想变压器的工作原理，阻抗变换</w:t>
      </w:r>
      <w:r w:rsidR="00A300F5" w:rsidRPr="0095763F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20FB578" w14:textId="77777777" w:rsidR="00A300F5" w:rsidRPr="0095763F" w:rsidRDefault="00A300F5" w:rsidP="00A300F5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十一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的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频率响应</w:t>
      </w:r>
    </w:p>
    <w:p w14:paraId="1C754738" w14:textId="77777777" w:rsidR="000A5CCD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1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网络函数的定义与分类</w:t>
      </w:r>
      <w:r w:rsidR="00FC1FBB" w:rsidRPr="0095763F">
        <w:rPr>
          <w:rFonts w:eastAsia="仿宋" w:hint="eastAsia"/>
          <w:color w:val="000000" w:themeColor="text1"/>
          <w:sz w:val="28"/>
          <w:szCs w:val="28"/>
        </w:rPr>
        <w:t>；</w:t>
      </w:r>
    </w:p>
    <w:p w14:paraId="2399E2D8" w14:textId="77777777" w:rsidR="000A5CCD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2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RLC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串联电路的谐振与频率响应；</w:t>
      </w:r>
    </w:p>
    <w:p w14:paraId="4FB1893F" w14:textId="41497D88" w:rsidR="00A300F5" w:rsidRPr="0095763F" w:rsidRDefault="000A5CCD" w:rsidP="00FA4A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763F">
        <w:rPr>
          <w:rFonts w:eastAsia="仿宋" w:hint="eastAsia"/>
          <w:color w:val="000000" w:themeColor="text1"/>
          <w:sz w:val="28"/>
          <w:szCs w:val="28"/>
        </w:rPr>
        <w:t>3</w:t>
      </w:r>
      <w:r w:rsidRPr="0095763F">
        <w:rPr>
          <w:rFonts w:eastAsia="仿宋" w:hint="eastAsia"/>
          <w:color w:val="000000" w:themeColor="text1"/>
          <w:sz w:val="28"/>
          <w:szCs w:val="28"/>
        </w:rPr>
        <w:t>、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RLC</w:t>
      </w:r>
      <w:r w:rsidR="00FA4AC7" w:rsidRPr="0095763F">
        <w:rPr>
          <w:rFonts w:eastAsia="仿宋" w:hint="eastAsia"/>
          <w:color w:val="000000" w:themeColor="text1"/>
          <w:sz w:val="28"/>
          <w:szCs w:val="28"/>
        </w:rPr>
        <w:t>并联谐振电路。</w:t>
      </w:r>
    </w:p>
    <w:p w14:paraId="68EB08C1" w14:textId="77777777" w:rsidR="0083118D" w:rsidRPr="0095763F" w:rsidRDefault="0083118D" w:rsidP="0083118D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十二</w:t>
      </w: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）</w:t>
      </w:r>
      <w:r w:rsidRPr="0095763F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三相</w:t>
      </w:r>
      <w:r w:rsidRPr="0095763F"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  <w:t>电路</w:t>
      </w:r>
    </w:p>
    <w:p w14:paraId="2126CCB7" w14:textId="4CFA1D67" w:rsidR="00427404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三相电</w:t>
      </w:r>
      <w:r w:rsidR="00AF6B10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路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的概念</w:t>
      </w:r>
      <w:r w:rsidR="00B119E7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；</w:t>
      </w:r>
    </w:p>
    <w:p w14:paraId="3AFFCE0B" w14:textId="5D9ECA12" w:rsidR="00427404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对称三相电路的</w:t>
      </w:r>
      <w:r w:rsidR="00AF6B10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接法及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电流、电压和功率的计算</w:t>
      </w:r>
      <w:r w:rsidR="000E0CF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；</w:t>
      </w:r>
    </w:p>
    <w:p w14:paraId="1BBBD046" w14:textId="4582A606" w:rsidR="00FD4F82" w:rsidRPr="0095763F" w:rsidRDefault="00427404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83118D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不对称三相电路电压、电流和功率的计算</w:t>
      </w:r>
      <w:r w:rsidR="00B119E7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。</w:t>
      </w:r>
    </w:p>
    <w:p w14:paraId="0F31C016" w14:textId="77777777" w:rsidR="00EB4EB8" w:rsidRPr="0095763F" w:rsidRDefault="00EB4EB8" w:rsidP="00EB4EB8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（十三）非正弦周期电流电路和信号的频谱</w:t>
      </w:r>
    </w:p>
    <w:p w14:paraId="1E5FC790" w14:textId="480E5BFA" w:rsidR="00EA00AD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周期函数分解为傅里叶级数；</w:t>
      </w:r>
    </w:p>
    <w:p w14:paraId="08C3DF3E" w14:textId="3852383F" w:rsidR="00EA00AD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有效值、平均值和平均功率；</w:t>
      </w:r>
    </w:p>
    <w:p w14:paraId="02A2B761" w14:textId="2242A250" w:rsidR="00EB4EB8" w:rsidRPr="0095763F" w:rsidRDefault="00EA00AD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lastRenderedPageBreak/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A766EC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简单非正弦周期电流电路的计算。</w:t>
      </w:r>
    </w:p>
    <w:p w14:paraId="3761BE3C" w14:textId="77777777" w:rsidR="00FE0355" w:rsidRPr="0095763F" w:rsidRDefault="00FE0355" w:rsidP="00FE0355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（十四）线性动态电路的复频域分析</w:t>
      </w:r>
    </w:p>
    <w:p w14:paraId="5D91C691" w14:textId="61C63375" w:rsidR="006578AF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拉普拉斯变换的定义；</w:t>
      </w:r>
    </w:p>
    <w:p w14:paraId="11391B06" w14:textId="0A6E2303" w:rsidR="006578AF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拉氏变换法分析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简单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线性电路；</w:t>
      </w:r>
    </w:p>
    <w:p w14:paraId="3BCBCDE7" w14:textId="28D7009D" w:rsidR="00FE0355" w:rsidRPr="0095763F" w:rsidRDefault="006578AF" w:rsidP="0019143B">
      <w:pPr>
        <w:pStyle w:val="a5"/>
        <w:spacing w:before="0" w:beforeAutospacing="0" w:after="0" w:afterAutospacing="0" w:line="560" w:lineRule="exact"/>
        <w:ind w:firstLineChars="200" w:firstLine="560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、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网络函数的极点和零点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，及其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冲激响应</w:t>
      </w:r>
      <w:r w:rsidR="00495B6F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和</w:t>
      </w:r>
      <w:r w:rsidR="00FE0355" w:rsidRPr="0095763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频率响应。</w:t>
      </w:r>
    </w:p>
    <w:sectPr w:rsidR="00FE0355" w:rsidRPr="0095763F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A5093" w14:textId="77777777" w:rsidR="00091E53" w:rsidRDefault="00091E53">
      <w:r>
        <w:separator/>
      </w:r>
    </w:p>
  </w:endnote>
  <w:endnote w:type="continuationSeparator" w:id="0">
    <w:p w14:paraId="4F933C86" w14:textId="77777777" w:rsidR="00091E53" w:rsidRDefault="0009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B2C95" w14:textId="77777777" w:rsidR="00091E53" w:rsidRDefault="00091E53">
      <w:r>
        <w:separator/>
      </w:r>
    </w:p>
  </w:footnote>
  <w:footnote w:type="continuationSeparator" w:id="0">
    <w:p w14:paraId="68345BFF" w14:textId="77777777" w:rsidR="00091E53" w:rsidRDefault="0009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43B5"/>
    <w:rsid w:val="00022341"/>
    <w:rsid w:val="00046413"/>
    <w:rsid w:val="00065211"/>
    <w:rsid w:val="00081658"/>
    <w:rsid w:val="00082486"/>
    <w:rsid w:val="00091E53"/>
    <w:rsid w:val="000A5CCD"/>
    <w:rsid w:val="000A7384"/>
    <w:rsid w:val="000B5884"/>
    <w:rsid w:val="000C7034"/>
    <w:rsid w:val="000D464C"/>
    <w:rsid w:val="000E0CF5"/>
    <w:rsid w:val="00104191"/>
    <w:rsid w:val="00171C2F"/>
    <w:rsid w:val="0019143B"/>
    <w:rsid w:val="001A7B6C"/>
    <w:rsid w:val="002009F7"/>
    <w:rsid w:val="0021704B"/>
    <w:rsid w:val="0021753F"/>
    <w:rsid w:val="00366253"/>
    <w:rsid w:val="00375C95"/>
    <w:rsid w:val="00384DF6"/>
    <w:rsid w:val="00386000"/>
    <w:rsid w:val="00397051"/>
    <w:rsid w:val="003A5AB5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23C9F"/>
    <w:rsid w:val="0095763F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737A"/>
    <w:rsid w:val="00D84150"/>
    <w:rsid w:val="00D84360"/>
    <w:rsid w:val="00DE307E"/>
    <w:rsid w:val="00E1030E"/>
    <w:rsid w:val="00E24557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59</cp:revision>
  <dcterms:created xsi:type="dcterms:W3CDTF">2022-04-18T08:09:00Z</dcterms:created>
  <dcterms:modified xsi:type="dcterms:W3CDTF">2023-05-15T07:39:00Z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